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-487680</wp:posOffset>
            </wp:positionV>
            <wp:extent cx="6502400" cy="8936355"/>
            <wp:effectExtent l="19050" t="0" r="0" b="0"/>
            <wp:wrapNone/>
            <wp:docPr id="1" name="Рисунок 1" descr="D:\Мои рисунки\Хохловская СОШ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Хохловская СОШ 1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93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875" w:rsidRDefault="006A3875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</w:t>
      </w:r>
      <w:r w:rsid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независимо от места нахождения обучающихся.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 </w:t>
      </w:r>
    </w:p>
    <w:p w:rsidR="00367053" w:rsidRPr="00BB4E60" w:rsidRDefault="00367053" w:rsidP="00BB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 Компетенция </w:t>
      </w:r>
      <w:r w:rsid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МОУ «Хохловская СОШ»</w:t>
      </w:r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при применении электронного обучения, дистанционных</w:t>
      </w:r>
      <w:r w:rsid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образовательных технологий при реализации образовательных программ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2.1. </w:t>
      </w:r>
      <w:r w:rsidR="002A2D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Общеобразовательное учреждение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</w:t>
      </w:r>
      <w:hyperlink r:id="rId7" w:anchor="/document/99/902389617/" w:history="1">
        <w:r w:rsidRPr="00BB4E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 № 273-ФЗ</w:t>
        </w:r>
      </w:hyperlink>
      <w:r w:rsidRPr="00BB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пол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2.2. </w:t>
      </w:r>
      <w:r w:rsidR="002A2D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Общеобразовательное учреждение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2.3.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2A2D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общеобразовательного учреждения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обеспечивает соответствующий применяемым технологиям уровень подготовки 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педагогических, научных, учебно-вспомогательных, административно-хозяйственных работников;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proofErr w:type="gramStart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proofErr w:type="gramStart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8" w:anchor="/document/99/902389617/" w:history="1">
        <w:r w:rsidRPr="00BB4E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27.07.2006 № 152-ФЗ</w:t>
        </w:r>
      </w:hyperlink>
      <w:r w:rsidRPr="00BB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данных», </w:t>
      </w:r>
      <w:hyperlink r:id="rId9" w:anchor="/document/99/901912288/" w:history="1">
        <w:r w:rsidRPr="00BB4E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22.10.2004 25-ФЗ</w:t>
        </w:r>
      </w:hyperlink>
      <w:r w:rsidRPr="00BB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 архивном деле в Российской Федерации».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2.4. При реализации образовательных программ или их частей с применением электронного обучения, дистанционных обр</w:t>
      </w:r>
      <w:r w:rsidR="00DD33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азовательных технологий учреждение</w:t>
      </w:r>
      <w:bookmarkStart w:id="0" w:name="_GoBack"/>
      <w:bookmarkEnd w:id="0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обучающимся в аудитории.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2A2D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общеобразовательное учреждение</w:t>
      </w:r>
      <w:r w:rsidR="002A2DC2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и (или) с использованием ресурсов иных организаций: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обеспечивает учет обучающихся и контроль соблюдения условий проведения мероприятий, в рамках которых осуществляется оценка результатов обучения.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2.6. </w:t>
      </w:r>
      <w:proofErr w:type="gramStart"/>
      <w:r w:rsidR="002A2D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Общеобразовательное учреждение</w:t>
      </w:r>
      <w:r w:rsidR="002A2DC2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  <w:proofErr w:type="gramEnd"/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Освоение обучающимся образовательных программ или их частей в виде с применением дистанционных образовательных технологий подтверждается документом об образовании, выданным организацией.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 Учебно-методическое обеспечение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 w:rsidR="002A2D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общеобразовательной организации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− рабочая программа;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 w:rsidR="002A2D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общеобразовательной организации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а) текстовые – электронный вариант учебного пособия или его фрагмента,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литературных произведений, научно-популярные и публицистические тексты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представленные в электронной форме, тексты электронных словарей и энциклопедий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б) аудио – аудиозапись теоретической части, практического занятия или иного вида учебного материала;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в) видео – видеозапись теоретической части, демонстрационный анимационный ролик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г) программный продукт, в том числе мобильные приложения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 Техническое и программное обеспечение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4.1. Техническое обеспечение применения электронного обучения, </w:t>
      </w:r>
      <w:proofErr w:type="gramStart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дистанционных</w:t>
      </w:r>
      <w:proofErr w:type="gramEnd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технологий включает: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педагогических работников и обучающихся </w:t>
      </w:r>
      <w:r w:rsidR="002A2D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общеобразовательной организации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коммуникационное оборудование, обеспечивающее доступ к ЭИОР через локальные сети и сеть интернет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4.2. Программное обеспечение применения электронного обучения, дистанционных образовательных технологий включает: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proofErr w:type="gramStart"/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>Zoom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– электронные системы учета и контроля </w:t>
      </w:r>
      <w:proofErr w:type="gramStart"/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(ИСОУ «Виртуальная школа»);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программное обеспечение, предоставляющее возможность организации видеосвязи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дополнительное программное обеспечение для разработки электронных образовательных ресурсов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 Порядок организации электронного обучения и применения </w:t>
      </w:r>
      <w:proofErr w:type="gramStart"/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дистанционных</w:t>
      </w:r>
      <w:proofErr w:type="gramEnd"/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образовательных технологий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5.1. Уроки и внеурочные занятия осуществляется согласно расписанию.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5.2. С использованием электронного обучения и </w:t>
      </w:r>
      <w:proofErr w:type="gramStart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дистанционных</w:t>
      </w:r>
      <w:proofErr w:type="gramEnd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технологий могут организовываться такие виды учебных видов деятельности (занятий и работ), как: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уроки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лекции;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семинары;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практические занятия;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контрольные работы;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самостоятельная работа;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="00207986"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консультации.</w:t>
      </w:r>
    </w:p>
    <w:p w:rsidR="00207986" w:rsidRPr="00BB4E60" w:rsidRDefault="00207986" w:rsidP="002079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ab/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5.3. Основной платформой для </w:t>
      </w:r>
      <w:r w:rsidR="00547C6D"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взаимодействия обучающихся, педагогов и родителей, а также 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контроля дистанционного обучения является ИСОУ «Виртуальная школа».</w:t>
      </w:r>
    </w:p>
    <w:p w:rsidR="00207986" w:rsidRPr="00BB4E60" w:rsidRDefault="00207986" w:rsidP="002079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ab/>
        <w:t>5.3.1. Учитель размещает в ИСОУ «Виртуальная школа» материалы урока и домашние задания до 8.40 час в день текущего урока по расписанию.</w:t>
      </w:r>
    </w:p>
    <w:p w:rsidR="00207986" w:rsidRPr="00BB4E60" w:rsidRDefault="00207986" w:rsidP="002079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ab/>
        <w:t xml:space="preserve">5.3.2. Учащийся размещает домашние задания </w:t>
      </w:r>
      <w:r w:rsidR="00C526BF"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 20.00 час в день, предшествующий следующему по расписанию уроку.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</w:p>
    <w:p w:rsidR="00131971" w:rsidRPr="00BB4E60" w:rsidRDefault="00131971" w:rsidP="002079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ab/>
        <w:t xml:space="preserve">5.3.3. В случае возникновения технических проблем при работе ИСОУ «Виртуальная школа», допускается использование </w:t>
      </w:r>
      <w:proofErr w:type="spellStart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мессен</w:t>
      </w:r>
      <w:r w:rsidR="002A2DC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жеров</w:t>
      </w:r>
      <w:proofErr w:type="spellEnd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электронной почты и прочих средств дистанционной связи.</w:t>
      </w:r>
    </w:p>
    <w:p w:rsidR="00131971" w:rsidRPr="00BB4E60" w:rsidRDefault="00131971" w:rsidP="002079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ab/>
        <w:t>5.4. Платформой для проведения он-</w:t>
      </w:r>
      <w:proofErr w:type="spellStart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лайн</w:t>
      </w:r>
      <w:proofErr w:type="spellEnd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уроков и он-</w:t>
      </w:r>
      <w:proofErr w:type="spellStart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лайн</w:t>
      </w:r>
      <w:proofErr w:type="spellEnd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консультирования являются 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ZOOM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Skype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др. Допускается использование </w:t>
      </w:r>
      <w:proofErr w:type="spellStart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мессен</w:t>
      </w:r>
      <w:r w:rsidR="002A2DC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</w:t>
      </w: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жеров</w:t>
      </w:r>
      <w:proofErr w:type="spellEnd"/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прочих средств дистанционной связи.</w:t>
      </w:r>
    </w:p>
    <w:p w:rsidR="00131971" w:rsidRPr="00BB4E60" w:rsidRDefault="00131971" w:rsidP="002079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ab/>
        <w:t xml:space="preserve">5.5. Для осуществления интерактивного обучения </w:t>
      </w:r>
      <w:r w:rsidR="00E22963"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рамках дистанционного обучения рекомендуется применять </w:t>
      </w:r>
      <w:r w:rsidR="004E43DD"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платформы УЧИ</w:t>
      </w:r>
      <w:proofErr w:type="gramStart"/>
      <w:r w:rsidR="004E43DD"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.Р</w:t>
      </w:r>
      <w:proofErr w:type="gramEnd"/>
      <w:r w:rsidR="004E43DD" w:rsidRPr="00BB4E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У, Яндекс-класс, РЭШ, МЭО и пр.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</w:t>
      </w:r>
      <w:r w:rsidR="004E43DD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Ответственный за электронное обучение </w:t>
      </w:r>
      <w:r w:rsidR="00131971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ежедневно 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электронных журналов.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5.</w:t>
      </w:r>
      <w:r w:rsidR="004E43DD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</w:t>
      </w:r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заполняют</w:t>
      </w:r>
      <w:r w:rsidRPr="00BB4E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hyperlink r:id="rId10" w:anchor="/document/16/22051/" w:history="1">
        <w:r w:rsidRPr="00BB4E60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0047B3"/>
            <w:sz w:val="24"/>
            <w:szCs w:val="24"/>
            <w:u w:val="none"/>
            <w:lang w:eastAsia="ru-RU"/>
          </w:rPr>
          <w:t>журнал успеваемости</w:t>
        </w:r>
      </w:hyperlink>
      <w:r w:rsidRPr="00BB4E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выставляют в журнал отметки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</w:t>
      </w:r>
      <w:r w:rsidR="004E43DD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− для обучающихся в I–IV классах – 15 мин;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− для обучающихся в V–VII классах – 20 мин;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− для обучающихся в VIII–IX классах – 25 мин;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− для обучающихся в X–XI классах на первом часу учебных занятий – 30 мин, на втором – 20 мин.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proofErr w:type="gramStart"/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5.</w:t>
      </w:r>
      <w:r w:rsidR="004E43DD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hyperlink r:id="rId11" w:anchor="/document/99/901865498/XA00LU62M3/" w:history="1">
        <w:r w:rsidRPr="00BB4E60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СанПиН 2.2.2/2.4.1340-03</w:t>
        </w:r>
      </w:hyperlink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</w:t>
      </w:r>
      <w:r w:rsidR="004E43DD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</w:t>
      </w:r>
      <w:r w:rsidR="004E43DD"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Внеурочные занятия с использованием ПЭВМ рекомендуется проводить не чаще двух раз в неделю общей продолжительностью: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II–V классов – не более 60 мин;</w:t>
      </w:r>
    </w:p>
    <w:p w:rsidR="00367053" w:rsidRPr="00BB4E60" w:rsidRDefault="00367053" w:rsidP="0036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VI классов и старше – не более 90 мин.</w:t>
      </w:r>
    </w:p>
    <w:p w:rsidR="008222C6" w:rsidRPr="00BB4E60" w:rsidRDefault="008222C6" w:rsidP="00367053">
      <w:pPr>
        <w:rPr>
          <w:sz w:val="24"/>
          <w:szCs w:val="24"/>
        </w:rPr>
      </w:pPr>
    </w:p>
    <w:sectPr w:rsidR="008222C6" w:rsidRPr="00BB4E60" w:rsidSect="002338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2539"/>
    <w:multiLevelType w:val="multilevel"/>
    <w:tmpl w:val="508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5F"/>
    <w:rsid w:val="00023548"/>
    <w:rsid w:val="00097992"/>
    <w:rsid w:val="000E6C35"/>
    <w:rsid w:val="00105034"/>
    <w:rsid w:val="00131971"/>
    <w:rsid w:val="001B2553"/>
    <w:rsid w:val="001C402A"/>
    <w:rsid w:val="00207986"/>
    <w:rsid w:val="00233803"/>
    <w:rsid w:val="002A2DC2"/>
    <w:rsid w:val="002B1C5F"/>
    <w:rsid w:val="003330A1"/>
    <w:rsid w:val="00367053"/>
    <w:rsid w:val="003F498E"/>
    <w:rsid w:val="004E43DD"/>
    <w:rsid w:val="00547C6D"/>
    <w:rsid w:val="006A3875"/>
    <w:rsid w:val="006F0932"/>
    <w:rsid w:val="008222C6"/>
    <w:rsid w:val="00837763"/>
    <w:rsid w:val="00905759"/>
    <w:rsid w:val="009769F4"/>
    <w:rsid w:val="009B560C"/>
    <w:rsid w:val="00AE6B27"/>
    <w:rsid w:val="00BB4E60"/>
    <w:rsid w:val="00C27964"/>
    <w:rsid w:val="00C526BF"/>
    <w:rsid w:val="00CD5CF5"/>
    <w:rsid w:val="00D024EA"/>
    <w:rsid w:val="00DD3320"/>
    <w:rsid w:val="00DD552E"/>
    <w:rsid w:val="00E22963"/>
    <w:rsid w:val="00E767B3"/>
    <w:rsid w:val="00E9128F"/>
    <w:rsid w:val="00E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C5F"/>
    <w:rPr>
      <w:color w:val="0000FF"/>
      <w:u w:val="single"/>
    </w:rPr>
  </w:style>
  <w:style w:type="paragraph" w:styleId="a5">
    <w:name w:val="No Spacing"/>
    <w:link w:val="a6"/>
    <w:uiPriority w:val="1"/>
    <w:qFormat/>
    <w:rsid w:val="003F49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3F498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76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B4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C5F"/>
    <w:rPr>
      <w:color w:val="0000FF"/>
      <w:u w:val="single"/>
    </w:rPr>
  </w:style>
  <w:style w:type="paragraph" w:styleId="a5">
    <w:name w:val="No Spacing"/>
    <w:link w:val="a6"/>
    <w:uiPriority w:val="1"/>
    <w:qFormat/>
    <w:rsid w:val="003F49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3F498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76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B4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Ерыгина</dc:creator>
  <cp:lastModifiedBy>Ксения</cp:lastModifiedBy>
  <cp:revision>2</cp:revision>
  <cp:lastPrinted>2020-11-20T11:02:00Z</cp:lastPrinted>
  <dcterms:created xsi:type="dcterms:W3CDTF">2022-04-25T05:52:00Z</dcterms:created>
  <dcterms:modified xsi:type="dcterms:W3CDTF">2022-04-25T05:52:00Z</dcterms:modified>
</cp:coreProperties>
</file>